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9B90" w14:textId="68E7C433" w:rsidR="00846657" w:rsidRDefault="004C4911">
      <w:r w:rsidRPr="004C4911">
        <w:rPr>
          <w:noProof/>
        </w:rPr>
        <w:drawing>
          <wp:anchor distT="0" distB="0" distL="114300" distR="114300" simplePos="0" relativeHeight="251658240" behindDoc="1" locked="0" layoutInCell="1" allowOverlap="1" wp14:anchorId="70803E82" wp14:editId="230C2DA6">
            <wp:simplePos x="0" y="0"/>
            <wp:positionH relativeFrom="column">
              <wp:posOffset>-140970</wp:posOffset>
            </wp:positionH>
            <wp:positionV relativeFrom="page">
              <wp:posOffset>335280</wp:posOffset>
            </wp:positionV>
            <wp:extent cx="2225675" cy="1066800"/>
            <wp:effectExtent l="0" t="0" r="3175" b="0"/>
            <wp:wrapTight wrapText="bothSides">
              <wp:wrapPolygon edited="0">
                <wp:start x="0" y="0"/>
                <wp:lineTo x="0" y="21214"/>
                <wp:lineTo x="21446" y="21214"/>
                <wp:lineTo x="214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3991F9" w14:textId="75A1B74C" w:rsidR="009E1244" w:rsidRDefault="009E1244"/>
    <w:p w14:paraId="5801E781" w14:textId="678DB4BA" w:rsidR="009E1244" w:rsidRDefault="009E1244"/>
    <w:p w14:paraId="438A2DE4" w14:textId="77777777" w:rsidR="004C4911" w:rsidRDefault="004C4911"/>
    <w:p w14:paraId="3DBE6A39" w14:textId="7785FD3A" w:rsidR="00063252" w:rsidRDefault="00063252" w:rsidP="00063252">
      <w:pPr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063252">
        <w:rPr>
          <w:rFonts w:ascii="Tahoma" w:hAnsi="Tahoma" w:cs="Tahoma"/>
          <w:b/>
          <w:bCs/>
          <w:caps/>
          <w:sz w:val="24"/>
          <w:szCs w:val="24"/>
        </w:rPr>
        <w:t>Liste des d</w:t>
      </w:r>
      <w:r>
        <w:rPr>
          <w:rFonts w:ascii="Tahoma" w:hAnsi="Tahoma" w:cs="Tahoma"/>
          <w:b/>
          <w:bCs/>
          <w:caps/>
          <w:sz w:val="24"/>
          <w:szCs w:val="24"/>
        </w:rPr>
        <w:t>É</w:t>
      </w:r>
      <w:r w:rsidRPr="00063252">
        <w:rPr>
          <w:rFonts w:ascii="Tahoma" w:hAnsi="Tahoma" w:cs="Tahoma"/>
          <w:b/>
          <w:bCs/>
          <w:caps/>
          <w:sz w:val="24"/>
          <w:szCs w:val="24"/>
        </w:rPr>
        <w:t>lib</w:t>
      </w:r>
      <w:r>
        <w:rPr>
          <w:rFonts w:ascii="Tahoma" w:hAnsi="Tahoma" w:cs="Tahoma"/>
          <w:b/>
          <w:bCs/>
          <w:caps/>
          <w:sz w:val="24"/>
          <w:szCs w:val="24"/>
        </w:rPr>
        <w:t>É</w:t>
      </w:r>
      <w:r w:rsidRPr="00063252">
        <w:rPr>
          <w:rFonts w:ascii="Tahoma" w:hAnsi="Tahoma" w:cs="Tahoma"/>
          <w:b/>
          <w:bCs/>
          <w:caps/>
          <w:sz w:val="24"/>
          <w:szCs w:val="24"/>
        </w:rPr>
        <w:t>rations examin</w:t>
      </w:r>
      <w:r>
        <w:rPr>
          <w:rFonts w:ascii="Tahoma" w:hAnsi="Tahoma" w:cs="Tahoma"/>
          <w:b/>
          <w:bCs/>
          <w:caps/>
          <w:sz w:val="24"/>
          <w:szCs w:val="24"/>
        </w:rPr>
        <w:t>E</w:t>
      </w:r>
      <w:r w:rsidRPr="00063252">
        <w:rPr>
          <w:rFonts w:ascii="Tahoma" w:hAnsi="Tahoma" w:cs="Tahoma"/>
          <w:b/>
          <w:bCs/>
          <w:caps/>
          <w:sz w:val="24"/>
          <w:szCs w:val="24"/>
        </w:rPr>
        <w:t>es</w:t>
      </w:r>
    </w:p>
    <w:p w14:paraId="29C9F424" w14:textId="77777777" w:rsidR="00063252" w:rsidRDefault="00063252" w:rsidP="00063252">
      <w:pPr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063252">
        <w:rPr>
          <w:rFonts w:ascii="Tahoma" w:hAnsi="Tahoma" w:cs="Tahoma"/>
          <w:b/>
          <w:bCs/>
          <w:caps/>
          <w:sz w:val="24"/>
          <w:szCs w:val="24"/>
        </w:rPr>
        <w:t>lors</w:t>
      </w:r>
      <w:r w:rsidR="009E1244" w:rsidRPr="00063252">
        <w:rPr>
          <w:rFonts w:ascii="Tahoma" w:hAnsi="Tahoma" w:cs="Tahoma"/>
          <w:b/>
          <w:bCs/>
          <w:cap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aps/>
          <w:sz w:val="24"/>
          <w:szCs w:val="24"/>
        </w:rPr>
        <w:t xml:space="preserve">DE LA SÉANCE </w:t>
      </w:r>
      <w:r w:rsidR="009E1244" w:rsidRPr="00063252">
        <w:rPr>
          <w:rFonts w:ascii="Tahoma" w:hAnsi="Tahoma" w:cs="Tahoma"/>
          <w:b/>
          <w:bCs/>
          <w:caps/>
          <w:sz w:val="24"/>
          <w:szCs w:val="24"/>
        </w:rPr>
        <w:t xml:space="preserve">du Conseil Municipal </w:t>
      </w:r>
    </w:p>
    <w:p w14:paraId="195681CE" w14:textId="06ADBF86" w:rsidR="009E1244" w:rsidRPr="00063252" w:rsidRDefault="009E1244" w:rsidP="00063252">
      <w:pPr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063252">
        <w:rPr>
          <w:rFonts w:ascii="Tahoma" w:hAnsi="Tahoma" w:cs="Tahoma"/>
          <w:b/>
          <w:bCs/>
          <w:caps/>
          <w:sz w:val="24"/>
          <w:szCs w:val="24"/>
        </w:rPr>
        <w:t xml:space="preserve">du </w:t>
      </w:r>
      <w:r w:rsidR="00F7387E">
        <w:rPr>
          <w:rFonts w:ascii="Tahoma" w:hAnsi="Tahoma" w:cs="Tahoma"/>
          <w:b/>
          <w:bCs/>
          <w:caps/>
          <w:sz w:val="24"/>
          <w:szCs w:val="24"/>
        </w:rPr>
        <w:t>19 juin</w:t>
      </w:r>
      <w:r w:rsidR="003756BA">
        <w:rPr>
          <w:rFonts w:ascii="Tahoma" w:hAnsi="Tahoma" w:cs="Tahoma"/>
          <w:b/>
          <w:bCs/>
          <w:caps/>
          <w:sz w:val="24"/>
          <w:szCs w:val="24"/>
        </w:rPr>
        <w:t xml:space="preserve"> 202</w:t>
      </w:r>
      <w:r w:rsidR="00F7387E">
        <w:rPr>
          <w:rFonts w:ascii="Tahoma" w:hAnsi="Tahoma" w:cs="Tahoma"/>
          <w:b/>
          <w:bCs/>
          <w:caps/>
          <w:sz w:val="24"/>
          <w:szCs w:val="24"/>
        </w:rPr>
        <w:t>5</w:t>
      </w:r>
    </w:p>
    <w:p w14:paraId="14D5464D" w14:textId="77777777" w:rsidR="00E50E0B" w:rsidRDefault="00E50E0B"/>
    <w:p w14:paraId="3CBC4BF7" w14:textId="7AA40B3D" w:rsidR="003D7119" w:rsidRPr="003D7119" w:rsidRDefault="003D7119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bookmarkStart w:id="0" w:name="_Hlk201828898"/>
      <w:r>
        <w:rPr>
          <w:rFonts w:ascii="Tahoma" w:hAnsi="Tahoma" w:cs="Tahoma"/>
          <w:bCs/>
          <w:sz w:val="20"/>
          <w:szCs w:val="20"/>
        </w:rPr>
        <w:t>Délibération 20250619</w:t>
      </w:r>
      <w:bookmarkEnd w:id="0"/>
      <w:r>
        <w:rPr>
          <w:rFonts w:ascii="Tahoma" w:hAnsi="Tahoma" w:cs="Tahoma"/>
          <w:bCs/>
          <w:sz w:val="20"/>
          <w:szCs w:val="20"/>
        </w:rPr>
        <w:t>_1 Affectation</w:t>
      </w:r>
      <w:r w:rsidRPr="003D7119">
        <w:rPr>
          <w:rFonts w:ascii="Tahoma" w:hAnsi="Tahoma" w:cs="Tahoma"/>
          <w:bCs/>
          <w:sz w:val="20"/>
          <w:szCs w:val="20"/>
        </w:rPr>
        <w:t xml:space="preserve"> du FEC 2025 : investissement four cantine</w:t>
      </w:r>
    </w:p>
    <w:p w14:paraId="1EBB26D6" w14:textId="02502C5C" w:rsidR="003D7119" w:rsidRPr="003D7119" w:rsidRDefault="003D7119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3D7119">
        <w:rPr>
          <w:rFonts w:ascii="Tahoma" w:hAnsi="Tahoma" w:cs="Tahoma"/>
          <w:bCs/>
          <w:sz w:val="20"/>
          <w:szCs w:val="20"/>
        </w:rPr>
        <w:t>Délibération 20250619</w:t>
      </w:r>
      <w:r>
        <w:rPr>
          <w:rFonts w:ascii="Tahoma" w:hAnsi="Tahoma" w:cs="Tahoma"/>
          <w:bCs/>
          <w:sz w:val="20"/>
          <w:szCs w:val="20"/>
        </w:rPr>
        <w:t xml:space="preserve">_2 </w:t>
      </w:r>
      <w:r w:rsidRPr="003D7119">
        <w:rPr>
          <w:rFonts w:ascii="Tahoma" w:hAnsi="Tahoma" w:cs="Tahoma"/>
          <w:bCs/>
          <w:sz w:val="20"/>
          <w:szCs w:val="20"/>
        </w:rPr>
        <w:t>Budget communal : décision modificative N°1</w:t>
      </w:r>
    </w:p>
    <w:p w14:paraId="0CCDACFF" w14:textId="5C2E0203" w:rsidR="003D7119" w:rsidRPr="003D7119" w:rsidRDefault="003D7119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bookmarkStart w:id="1" w:name="_Hlk201828951"/>
      <w:r w:rsidRPr="003D7119">
        <w:rPr>
          <w:rFonts w:ascii="Tahoma" w:hAnsi="Tahoma" w:cs="Tahoma"/>
          <w:bCs/>
          <w:sz w:val="20"/>
          <w:szCs w:val="20"/>
        </w:rPr>
        <w:t>Délibération 20250619</w:t>
      </w:r>
      <w:r>
        <w:rPr>
          <w:rFonts w:ascii="Tahoma" w:hAnsi="Tahoma" w:cs="Tahoma"/>
          <w:bCs/>
          <w:sz w:val="20"/>
          <w:szCs w:val="20"/>
        </w:rPr>
        <w:t>_</w:t>
      </w:r>
      <w:bookmarkEnd w:id="1"/>
      <w:r>
        <w:rPr>
          <w:rFonts w:ascii="Tahoma" w:hAnsi="Tahoma" w:cs="Tahoma"/>
          <w:bCs/>
          <w:sz w:val="20"/>
          <w:szCs w:val="20"/>
        </w:rPr>
        <w:t xml:space="preserve">3 </w:t>
      </w:r>
      <w:r w:rsidRPr="003D7119">
        <w:rPr>
          <w:rFonts w:ascii="Tahoma" w:hAnsi="Tahoma" w:cs="Tahoma"/>
          <w:bCs/>
          <w:sz w:val="20"/>
          <w:szCs w:val="20"/>
        </w:rPr>
        <w:t>Désignation des jurés d’assises</w:t>
      </w:r>
    </w:p>
    <w:p w14:paraId="49727087" w14:textId="56690AFF" w:rsidR="003D7119" w:rsidRPr="003D7119" w:rsidRDefault="003D7119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3D7119">
        <w:rPr>
          <w:rFonts w:ascii="Tahoma" w:hAnsi="Tahoma" w:cs="Tahoma"/>
          <w:bCs/>
          <w:sz w:val="20"/>
          <w:szCs w:val="20"/>
        </w:rPr>
        <w:t>Délibération 20250619_</w:t>
      </w:r>
      <w:r>
        <w:rPr>
          <w:rFonts w:ascii="Tahoma" w:hAnsi="Tahoma" w:cs="Tahoma"/>
          <w:bCs/>
          <w:sz w:val="20"/>
          <w:szCs w:val="20"/>
        </w:rPr>
        <w:t>4</w:t>
      </w:r>
      <w:r w:rsidR="006B6410">
        <w:rPr>
          <w:rFonts w:ascii="Tahoma" w:hAnsi="Tahoma" w:cs="Tahoma"/>
          <w:bCs/>
          <w:sz w:val="20"/>
          <w:szCs w:val="20"/>
        </w:rPr>
        <w:t xml:space="preserve"> </w:t>
      </w:r>
      <w:r w:rsidRPr="003D7119">
        <w:rPr>
          <w:rFonts w:ascii="Tahoma" w:hAnsi="Tahoma" w:cs="Tahoma"/>
          <w:bCs/>
          <w:sz w:val="20"/>
          <w:szCs w:val="20"/>
        </w:rPr>
        <w:t>Prestation gestion locative des logements par SOLIHA</w:t>
      </w:r>
    </w:p>
    <w:p w14:paraId="4653C63B" w14:textId="16D7ACC9" w:rsidR="003D7119" w:rsidRPr="003D7119" w:rsidRDefault="006B6410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bookmarkStart w:id="2" w:name="_Hlk201829146"/>
      <w:r w:rsidRPr="006B6410">
        <w:rPr>
          <w:rFonts w:ascii="Tahoma" w:hAnsi="Tahoma" w:cs="Tahoma"/>
          <w:bCs/>
          <w:sz w:val="20"/>
          <w:szCs w:val="20"/>
        </w:rPr>
        <w:t>Délibération 20250619_</w:t>
      </w:r>
      <w:r>
        <w:rPr>
          <w:rFonts w:ascii="Tahoma" w:hAnsi="Tahoma" w:cs="Tahoma"/>
          <w:bCs/>
          <w:sz w:val="20"/>
          <w:szCs w:val="20"/>
        </w:rPr>
        <w:t xml:space="preserve">5 </w:t>
      </w:r>
      <w:bookmarkEnd w:id="2"/>
      <w:r w:rsidR="003D7119" w:rsidRPr="003D7119">
        <w:rPr>
          <w:rFonts w:ascii="Tahoma" w:hAnsi="Tahoma" w:cs="Tahoma"/>
          <w:bCs/>
          <w:sz w:val="20"/>
          <w:szCs w:val="20"/>
        </w:rPr>
        <w:t>Composition du Conseil Communautaire 2026-2032</w:t>
      </w:r>
    </w:p>
    <w:p w14:paraId="16E8A173" w14:textId="7859DB67" w:rsidR="003D7119" w:rsidRPr="003D7119" w:rsidRDefault="006B6410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6B6410">
        <w:rPr>
          <w:rFonts w:ascii="Tahoma" w:hAnsi="Tahoma" w:cs="Tahoma"/>
          <w:bCs/>
          <w:sz w:val="20"/>
          <w:szCs w:val="20"/>
        </w:rPr>
        <w:t>Délibération 20250619_</w:t>
      </w:r>
      <w:r>
        <w:rPr>
          <w:rFonts w:ascii="Tahoma" w:hAnsi="Tahoma" w:cs="Tahoma"/>
          <w:bCs/>
          <w:sz w:val="20"/>
          <w:szCs w:val="20"/>
        </w:rPr>
        <w:t xml:space="preserve">6 </w:t>
      </w:r>
      <w:r w:rsidR="003D7119" w:rsidRPr="003D7119">
        <w:rPr>
          <w:rFonts w:ascii="Tahoma" w:hAnsi="Tahoma" w:cs="Tahoma"/>
          <w:bCs/>
          <w:sz w:val="20"/>
          <w:szCs w:val="20"/>
        </w:rPr>
        <w:t>Manifeste des chasseurs pour demander le droit à exister</w:t>
      </w:r>
    </w:p>
    <w:p w14:paraId="75866E59" w14:textId="180E98E5" w:rsidR="003D7119" w:rsidRPr="003D7119" w:rsidRDefault="006B6410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6B6410">
        <w:rPr>
          <w:rFonts w:ascii="Tahoma" w:hAnsi="Tahoma" w:cs="Tahoma"/>
          <w:bCs/>
          <w:sz w:val="20"/>
          <w:szCs w:val="20"/>
        </w:rPr>
        <w:t>Délibération 20250619_</w:t>
      </w:r>
      <w:r>
        <w:rPr>
          <w:rFonts w:ascii="Tahoma" w:hAnsi="Tahoma" w:cs="Tahoma"/>
          <w:bCs/>
          <w:sz w:val="20"/>
          <w:szCs w:val="20"/>
        </w:rPr>
        <w:t xml:space="preserve">7 </w:t>
      </w:r>
      <w:r w:rsidR="003D7119" w:rsidRPr="003D7119">
        <w:rPr>
          <w:rFonts w:ascii="Tahoma" w:hAnsi="Tahoma" w:cs="Tahoma"/>
          <w:bCs/>
          <w:sz w:val="20"/>
          <w:szCs w:val="20"/>
        </w:rPr>
        <w:t>Actualisation des tarifs ALSH</w:t>
      </w:r>
    </w:p>
    <w:p w14:paraId="414447AA" w14:textId="6DEF5B74" w:rsidR="003D7119" w:rsidRPr="003D7119" w:rsidRDefault="006B6410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6B6410">
        <w:rPr>
          <w:rFonts w:ascii="Tahoma" w:hAnsi="Tahoma" w:cs="Tahoma"/>
          <w:bCs/>
          <w:sz w:val="20"/>
          <w:szCs w:val="20"/>
        </w:rPr>
        <w:t>Délibération 20250619_</w:t>
      </w:r>
      <w:r>
        <w:rPr>
          <w:rFonts w:ascii="Tahoma" w:hAnsi="Tahoma" w:cs="Tahoma"/>
          <w:bCs/>
          <w:sz w:val="20"/>
          <w:szCs w:val="20"/>
        </w:rPr>
        <w:t xml:space="preserve">8 </w:t>
      </w:r>
      <w:r w:rsidR="003D7119" w:rsidRPr="003D7119">
        <w:rPr>
          <w:rFonts w:ascii="Tahoma" w:hAnsi="Tahoma" w:cs="Tahoma"/>
          <w:bCs/>
          <w:sz w:val="20"/>
          <w:szCs w:val="20"/>
        </w:rPr>
        <w:t>Indemnisation des frais de déplacement</w:t>
      </w:r>
    </w:p>
    <w:p w14:paraId="4851A64A" w14:textId="38E8DFDE" w:rsidR="003D7119" w:rsidRDefault="006B6410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6B6410">
        <w:rPr>
          <w:rFonts w:ascii="Tahoma" w:hAnsi="Tahoma" w:cs="Tahoma"/>
          <w:bCs/>
          <w:sz w:val="20"/>
          <w:szCs w:val="20"/>
        </w:rPr>
        <w:t>Délibération 20250619_</w:t>
      </w:r>
      <w:r>
        <w:rPr>
          <w:rFonts w:ascii="Tahoma" w:hAnsi="Tahoma" w:cs="Tahoma"/>
          <w:bCs/>
          <w:sz w:val="20"/>
          <w:szCs w:val="20"/>
        </w:rPr>
        <w:t>9.1</w:t>
      </w:r>
      <w:r w:rsidRPr="006B6410">
        <w:rPr>
          <w:rFonts w:ascii="Tahoma" w:hAnsi="Tahoma" w:cs="Tahoma"/>
          <w:bCs/>
          <w:sz w:val="20"/>
          <w:szCs w:val="20"/>
        </w:rPr>
        <w:t xml:space="preserve"> </w:t>
      </w:r>
      <w:r w:rsidR="003D7119" w:rsidRPr="003D7119">
        <w:rPr>
          <w:rFonts w:ascii="Tahoma" w:hAnsi="Tahoma" w:cs="Tahoma"/>
          <w:bCs/>
          <w:sz w:val="20"/>
          <w:szCs w:val="20"/>
        </w:rPr>
        <w:t>Remboursement de frais de déplacement</w:t>
      </w:r>
    </w:p>
    <w:p w14:paraId="2103430F" w14:textId="606DF2A1" w:rsidR="006B6410" w:rsidRPr="003D7119" w:rsidRDefault="006B6410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6B6410">
        <w:rPr>
          <w:rFonts w:ascii="Tahoma" w:hAnsi="Tahoma" w:cs="Tahoma"/>
          <w:bCs/>
          <w:sz w:val="20"/>
          <w:szCs w:val="20"/>
        </w:rPr>
        <w:t>Délibération 20250619_9.</w:t>
      </w:r>
      <w:r>
        <w:rPr>
          <w:rFonts w:ascii="Tahoma" w:hAnsi="Tahoma" w:cs="Tahoma"/>
          <w:bCs/>
          <w:sz w:val="20"/>
          <w:szCs w:val="20"/>
        </w:rPr>
        <w:t>2</w:t>
      </w:r>
      <w:r w:rsidRPr="006B6410">
        <w:rPr>
          <w:rFonts w:ascii="Tahoma" w:hAnsi="Tahoma" w:cs="Tahoma"/>
          <w:bCs/>
          <w:sz w:val="20"/>
          <w:szCs w:val="20"/>
        </w:rPr>
        <w:t xml:space="preserve"> Remboursement de frais </w:t>
      </w:r>
      <w:r>
        <w:rPr>
          <w:rFonts w:ascii="Tahoma" w:hAnsi="Tahoma" w:cs="Tahoma"/>
          <w:bCs/>
          <w:sz w:val="20"/>
          <w:szCs w:val="20"/>
        </w:rPr>
        <w:t>semaine jeunesse</w:t>
      </w:r>
    </w:p>
    <w:p w14:paraId="7F653906" w14:textId="75092F8B" w:rsidR="003D7119" w:rsidRPr="003D7119" w:rsidRDefault="006B6410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6B6410">
        <w:rPr>
          <w:rFonts w:ascii="Tahoma" w:hAnsi="Tahoma" w:cs="Tahoma"/>
          <w:bCs/>
          <w:sz w:val="20"/>
          <w:szCs w:val="20"/>
        </w:rPr>
        <w:t>Délibération 20250619_</w:t>
      </w:r>
      <w:r>
        <w:rPr>
          <w:rFonts w:ascii="Tahoma" w:hAnsi="Tahoma" w:cs="Tahoma"/>
          <w:bCs/>
          <w:sz w:val="20"/>
          <w:szCs w:val="20"/>
        </w:rPr>
        <w:t>10</w:t>
      </w:r>
      <w:r w:rsidR="00844B2F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 xml:space="preserve">1 </w:t>
      </w:r>
      <w:r w:rsidR="003D7119" w:rsidRPr="003D7119">
        <w:rPr>
          <w:rFonts w:ascii="Tahoma" w:hAnsi="Tahoma" w:cs="Tahoma"/>
          <w:bCs/>
          <w:sz w:val="20"/>
          <w:szCs w:val="20"/>
        </w:rPr>
        <w:t>Création d’un emploi non permanent d’adjoint administratif principal 2éme classe</w:t>
      </w:r>
    </w:p>
    <w:p w14:paraId="5000ED8B" w14:textId="7114F125" w:rsidR="003D7119" w:rsidRDefault="006B6410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6B6410">
        <w:rPr>
          <w:rFonts w:ascii="Tahoma" w:hAnsi="Tahoma" w:cs="Tahoma"/>
          <w:bCs/>
          <w:sz w:val="20"/>
          <w:szCs w:val="20"/>
        </w:rPr>
        <w:t>Délibération 20250619_</w:t>
      </w:r>
      <w:r w:rsidR="003D7119" w:rsidRPr="003D7119">
        <w:rPr>
          <w:rFonts w:ascii="Tahoma" w:hAnsi="Tahoma" w:cs="Tahoma"/>
          <w:bCs/>
          <w:sz w:val="20"/>
          <w:szCs w:val="20"/>
        </w:rPr>
        <w:t>10-2</w:t>
      </w:r>
      <w:r w:rsidR="00844B2F">
        <w:rPr>
          <w:rFonts w:ascii="Tahoma" w:hAnsi="Tahoma" w:cs="Tahoma"/>
          <w:bCs/>
          <w:sz w:val="20"/>
          <w:szCs w:val="20"/>
        </w:rPr>
        <w:t>.1</w:t>
      </w:r>
      <w:r w:rsidR="00844B2F" w:rsidRPr="00844B2F">
        <w:t xml:space="preserve"> </w:t>
      </w:r>
      <w:r w:rsidR="00844B2F" w:rsidRPr="00844B2F">
        <w:rPr>
          <w:rFonts w:ascii="Tahoma" w:hAnsi="Tahoma" w:cs="Tahoma"/>
          <w:bCs/>
          <w:sz w:val="20"/>
          <w:szCs w:val="20"/>
        </w:rPr>
        <w:t>Création d’un emploi non permanent d’adjoint administratif</w:t>
      </w:r>
      <w:r w:rsidR="00844B2F">
        <w:rPr>
          <w:rFonts w:ascii="Tahoma" w:hAnsi="Tahoma" w:cs="Tahoma"/>
          <w:bCs/>
          <w:sz w:val="20"/>
          <w:szCs w:val="20"/>
        </w:rPr>
        <w:t xml:space="preserve"> pour faire face à</w:t>
      </w:r>
      <w:r w:rsidR="004169E1">
        <w:rPr>
          <w:rFonts w:ascii="Tahoma" w:hAnsi="Tahoma" w:cs="Tahoma"/>
          <w:bCs/>
          <w:sz w:val="20"/>
          <w:szCs w:val="20"/>
        </w:rPr>
        <w:t xml:space="preserve"> </w:t>
      </w:r>
      <w:r w:rsidR="00844B2F">
        <w:rPr>
          <w:rFonts w:ascii="Tahoma" w:hAnsi="Tahoma" w:cs="Tahoma"/>
          <w:bCs/>
          <w:sz w:val="20"/>
          <w:szCs w:val="20"/>
        </w:rPr>
        <w:t>un accroissement saisonnier d’activité</w:t>
      </w:r>
      <w:r w:rsidR="003D7119" w:rsidRPr="003D7119">
        <w:rPr>
          <w:rFonts w:ascii="Tahoma" w:hAnsi="Tahoma" w:cs="Tahoma"/>
          <w:bCs/>
          <w:sz w:val="20"/>
          <w:szCs w:val="20"/>
        </w:rPr>
        <w:t xml:space="preserve"> </w:t>
      </w:r>
    </w:p>
    <w:p w14:paraId="21EA9882" w14:textId="41E2D951" w:rsidR="00844B2F" w:rsidRPr="003D7119" w:rsidRDefault="00844B2F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844B2F">
        <w:rPr>
          <w:rFonts w:ascii="Tahoma" w:hAnsi="Tahoma" w:cs="Tahoma"/>
          <w:bCs/>
          <w:sz w:val="20"/>
          <w:szCs w:val="20"/>
        </w:rPr>
        <w:t>Délibération 20250619_10-2</w:t>
      </w:r>
      <w:r>
        <w:rPr>
          <w:rFonts w:ascii="Tahoma" w:hAnsi="Tahoma" w:cs="Tahoma"/>
          <w:bCs/>
          <w:sz w:val="20"/>
          <w:szCs w:val="20"/>
        </w:rPr>
        <w:t>.2</w:t>
      </w:r>
      <w:r w:rsidRPr="00844B2F">
        <w:rPr>
          <w:rFonts w:ascii="Tahoma" w:hAnsi="Tahoma" w:cs="Tahoma"/>
          <w:bCs/>
          <w:sz w:val="20"/>
          <w:szCs w:val="20"/>
        </w:rPr>
        <w:t xml:space="preserve"> Création d’un emploi non permanent d’adjoint administratif pour faire face à un besoin lié a un accroissement saisonnier d’activité</w:t>
      </w:r>
    </w:p>
    <w:p w14:paraId="4EA5D678" w14:textId="450A9836" w:rsidR="003D7119" w:rsidRPr="003D7119" w:rsidRDefault="006B6410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bookmarkStart w:id="3" w:name="_Hlk201830700"/>
      <w:r w:rsidRPr="006B6410">
        <w:rPr>
          <w:rFonts w:ascii="Tahoma" w:hAnsi="Tahoma" w:cs="Tahoma"/>
          <w:bCs/>
          <w:sz w:val="20"/>
          <w:szCs w:val="20"/>
        </w:rPr>
        <w:t>Délibération 20250619_</w:t>
      </w:r>
      <w:bookmarkEnd w:id="3"/>
      <w:r w:rsidR="003D7119" w:rsidRPr="003D7119">
        <w:rPr>
          <w:rFonts w:ascii="Tahoma" w:hAnsi="Tahoma" w:cs="Tahoma"/>
          <w:bCs/>
          <w:sz w:val="20"/>
          <w:szCs w:val="20"/>
        </w:rPr>
        <w:t>11-1 Recrutement de deux emplois saisonniers d’adjoint technique</w:t>
      </w:r>
    </w:p>
    <w:p w14:paraId="69899672" w14:textId="7D910805" w:rsidR="003D7119" w:rsidRPr="003D7119" w:rsidRDefault="004169E1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4169E1">
        <w:rPr>
          <w:rFonts w:ascii="Tahoma" w:hAnsi="Tahoma" w:cs="Tahoma"/>
          <w:bCs/>
          <w:sz w:val="20"/>
          <w:szCs w:val="20"/>
        </w:rPr>
        <w:t>Délibération 20250619_</w:t>
      </w:r>
      <w:r w:rsidR="003D7119" w:rsidRPr="003D7119">
        <w:rPr>
          <w:rFonts w:ascii="Tahoma" w:hAnsi="Tahoma" w:cs="Tahoma"/>
          <w:bCs/>
          <w:sz w:val="20"/>
          <w:szCs w:val="20"/>
        </w:rPr>
        <w:t>12-</w:t>
      </w:r>
      <w:r>
        <w:rPr>
          <w:rFonts w:ascii="Tahoma" w:hAnsi="Tahoma" w:cs="Tahoma"/>
          <w:bCs/>
          <w:sz w:val="20"/>
          <w:szCs w:val="20"/>
        </w:rPr>
        <w:t>1.2</w:t>
      </w:r>
      <w:r w:rsidR="003D7119" w:rsidRPr="003D7119">
        <w:rPr>
          <w:rFonts w:ascii="Tahoma" w:hAnsi="Tahoma" w:cs="Tahoma"/>
          <w:bCs/>
          <w:sz w:val="20"/>
          <w:szCs w:val="20"/>
        </w:rPr>
        <w:t xml:space="preserve"> Création d</w:t>
      </w:r>
      <w:r w:rsidR="00844B2F">
        <w:rPr>
          <w:rFonts w:ascii="Tahoma" w:hAnsi="Tahoma" w:cs="Tahoma"/>
          <w:bCs/>
          <w:sz w:val="20"/>
          <w:szCs w:val="20"/>
        </w:rPr>
        <w:t>e deux</w:t>
      </w:r>
      <w:r w:rsidR="003D7119" w:rsidRPr="003D7119">
        <w:rPr>
          <w:rFonts w:ascii="Tahoma" w:hAnsi="Tahoma" w:cs="Tahoma"/>
          <w:bCs/>
          <w:sz w:val="20"/>
          <w:szCs w:val="20"/>
        </w:rPr>
        <w:t xml:space="preserve"> emploi</w:t>
      </w:r>
      <w:r>
        <w:rPr>
          <w:rFonts w:ascii="Tahoma" w:hAnsi="Tahoma" w:cs="Tahoma"/>
          <w:bCs/>
          <w:sz w:val="20"/>
          <w:szCs w:val="20"/>
        </w:rPr>
        <w:t>s</w:t>
      </w:r>
      <w:r w:rsidR="003D7119" w:rsidRPr="003D7119">
        <w:rPr>
          <w:rFonts w:ascii="Tahoma" w:hAnsi="Tahoma" w:cs="Tahoma"/>
          <w:bCs/>
          <w:sz w:val="20"/>
          <w:szCs w:val="20"/>
        </w:rPr>
        <w:t xml:space="preserve"> non permanent accroissement temporaire adjoint technique</w:t>
      </w:r>
    </w:p>
    <w:p w14:paraId="5E5D72B9" w14:textId="669D5B6A" w:rsidR="003D7119" w:rsidRPr="003D7119" w:rsidRDefault="004169E1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4169E1">
        <w:rPr>
          <w:rFonts w:ascii="Tahoma" w:hAnsi="Tahoma" w:cs="Tahoma"/>
          <w:bCs/>
          <w:sz w:val="20"/>
          <w:szCs w:val="20"/>
        </w:rPr>
        <w:t>Délibération 20250619_</w:t>
      </w:r>
      <w:r w:rsidR="003D7119" w:rsidRPr="003D7119">
        <w:rPr>
          <w:rFonts w:ascii="Tahoma" w:hAnsi="Tahoma" w:cs="Tahoma"/>
          <w:bCs/>
          <w:sz w:val="20"/>
          <w:szCs w:val="20"/>
        </w:rPr>
        <w:t>12-3 Création d’un emploi non permanent remplacement adjoint technique</w:t>
      </w:r>
    </w:p>
    <w:p w14:paraId="4206FED8" w14:textId="1D0F3B4B" w:rsidR="003D7119" w:rsidRPr="003D7119" w:rsidRDefault="004169E1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4169E1">
        <w:rPr>
          <w:rFonts w:ascii="Tahoma" w:hAnsi="Tahoma" w:cs="Tahoma"/>
          <w:bCs/>
          <w:sz w:val="20"/>
          <w:szCs w:val="20"/>
        </w:rPr>
        <w:t>Délibération 20250619_</w:t>
      </w:r>
      <w:r w:rsidR="003D7119" w:rsidRPr="003D7119">
        <w:rPr>
          <w:rFonts w:ascii="Tahoma" w:hAnsi="Tahoma" w:cs="Tahoma"/>
          <w:bCs/>
          <w:sz w:val="20"/>
          <w:szCs w:val="20"/>
        </w:rPr>
        <w:t>12-4 Création d’un emploi non permanent saisonnier adjoint technique</w:t>
      </w:r>
    </w:p>
    <w:p w14:paraId="216B83EE" w14:textId="08DEEA81" w:rsidR="003D7119" w:rsidRPr="003D7119" w:rsidRDefault="004169E1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4169E1">
        <w:rPr>
          <w:rFonts w:ascii="Tahoma" w:hAnsi="Tahoma" w:cs="Tahoma"/>
          <w:bCs/>
          <w:sz w:val="20"/>
          <w:szCs w:val="20"/>
        </w:rPr>
        <w:t>Délibération 20250619_</w:t>
      </w:r>
      <w:r w:rsidR="003D7119" w:rsidRPr="003D7119">
        <w:rPr>
          <w:rFonts w:ascii="Tahoma" w:hAnsi="Tahoma" w:cs="Tahoma"/>
          <w:bCs/>
          <w:sz w:val="20"/>
          <w:szCs w:val="20"/>
        </w:rPr>
        <w:t>12-5 Création d’un emploi non permanent saisonnier adjoint technique</w:t>
      </w:r>
    </w:p>
    <w:p w14:paraId="34B104AC" w14:textId="30103E4A" w:rsidR="003D7119" w:rsidRPr="003D7119" w:rsidRDefault="004169E1" w:rsidP="003D711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4169E1">
        <w:rPr>
          <w:rFonts w:ascii="Tahoma" w:hAnsi="Tahoma" w:cs="Tahoma"/>
          <w:bCs/>
          <w:sz w:val="20"/>
          <w:szCs w:val="20"/>
        </w:rPr>
        <w:t>Délibération 20250619_</w:t>
      </w:r>
      <w:r w:rsidR="003D7119" w:rsidRPr="003D7119">
        <w:rPr>
          <w:rFonts w:ascii="Tahoma" w:hAnsi="Tahoma" w:cs="Tahoma"/>
          <w:bCs/>
          <w:sz w:val="20"/>
          <w:szCs w:val="20"/>
        </w:rPr>
        <w:t>12-6 Création d’un emploi permanent adjoint technique</w:t>
      </w:r>
    </w:p>
    <w:p w14:paraId="758BE2FE" w14:textId="2238F299" w:rsidR="00063252" w:rsidRDefault="004169E1" w:rsidP="00063252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4169E1">
        <w:rPr>
          <w:rFonts w:ascii="Tahoma" w:hAnsi="Tahoma" w:cs="Tahoma"/>
          <w:bCs/>
          <w:sz w:val="20"/>
          <w:szCs w:val="20"/>
        </w:rPr>
        <w:t>Délibération 20250619_1</w:t>
      </w:r>
      <w:r>
        <w:rPr>
          <w:rFonts w:ascii="Tahoma" w:hAnsi="Tahoma" w:cs="Tahoma"/>
          <w:bCs/>
          <w:sz w:val="20"/>
          <w:szCs w:val="20"/>
        </w:rPr>
        <w:t>3</w:t>
      </w:r>
      <w:r w:rsidRPr="004169E1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>1</w:t>
      </w:r>
      <w:r w:rsidRPr="004169E1">
        <w:rPr>
          <w:rFonts w:ascii="Tahoma" w:hAnsi="Tahoma" w:cs="Tahoma"/>
          <w:bCs/>
          <w:sz w:val="20"/>
          <w:szCs w:val="20"/>
        </w:rPr>
        <w:t>Création d’un emploi permanent d’adjoint technique principal 2ème classe</w:t>
      </w:r>
    </w:p>
    <w:p w14:paraId="416BFCD0" w14:textId="77777777" w:rsidR="004169E1" w:rsidRPr="00063252" w:rsidRDefault="004169E1" w:rsidP="00063252">
      <w:pPr>
        <w:spacing w:line="240" w:lineRule="auto"/>
        <w:rPr>
          <w:rFonts w:ascii="Tahoma" w:hAnsi="Tahoma" w:cs="Tahoma"/>
          <w:bCs/>
          <w:sz w:val="20"/>
          <w:szCs w:val="20"/>
        </w:rPr>
      </w:pPr>
    </w:p>
    <w:p w14:paraId="1547E864" w14:textId="770BF1F8" w:rsidR="008E78FC" w:rsidRDefault="00BD786C" w:rsidP="00BD786C">
      <w:pPr>
        <w:ind w:firstLine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Publication faite le </w:t>
      </w:r>
      <w:r w:rsidR="00665859">
        <w:rPr>
          <w:rFonts w:ascii="Tahoma" w:hAnsi="Tahoma" w:cs="Tahoma"/>
          <w:sz w:val="20"/>
          <w:szCs w:val="20"/>
        </w:rPr>
        <w:t>04 juillet</w:t>
      </w:r>
      <w:r w:rsidR="00626C40">
        <w:rPr>
          <w:rFonts w:ascii="Tahoma" w:hAnsi="Tahoma" w:cs="Tahoma"/>
          <w:sz w:val="20"/>
          <w:szCs w:val="20"/>
        </w:rPr>
        <w:t xml:space="preserve"> 202</w:t>
      </w:r>
      <w:r w:rsidR="004169E1">
        <w:rPr>
          <w:rFonts w:ascii="Tahoma" w:hAnsi="Tahoma" w:cs="Tahoma"/>
          <w:sz w:val="20"/>
          <w:szCs w:val="20"/>
        </w:rPr>
        <w:t>5</w:t>
      </w:r>
      <w:r w:rsidR="00626C40">
        <w:rPr>
          <w:rFonts w:ascii="Tahoma" w:hAnsi="Tahoma" w:cs="Tahoma"/>
          <w:sz w:val="20"/>
          <w:szCs w:val="20"/>
        </w:rPr>
        <w:t>.</w:t>
      </w:r>
    </w:p>
    <w:p w14:paraId="2B2A68F2" w14:textId="77777777" w:rsidR="008E78FC" w:rsidRPr="008E78FC" w:rsidRDefault="008E78FC" w:rsidP="008E78FC">
      <w:pPr>
        <w:rPr>
          <w:rFonts w:ascii="Tahoma" w:hAnsi="Tahoma" w:cs="Tahoma"/>
          <w:sz w:val="20"/>
          <w:szCs w:val="20"/>
        </w:rPr>
      </w:pPr>
    </w:p>
    <w:p w14:paraId="48825886" w14:textId="1C36A5A1" w:rsidR="008E78FC" w:rsidRDefault="008E78FC" w:rsidP="008E78FC">
      <w:pPr>
        <w:rPr>
          <w:rFonts w:ascii="Tahoma" w:hAnsi="Tahoma" w:cs="Tahoma"/>
          <w:sz w:val="20"/>
          <w:szCs w:val="20"/>
        </w:rPr>
      </w:pPr>
    </w:p>
    <w:p w14:paraId="123B85EC" w14:textId="77777777" w:rsidR="00DD0185" w:rsidRDefault="008E78FC" w:rsidP="00DD0185">
      <w:pPr>
        <w:spacing w:after="0" w:line="240" w:lineRule="auto"/>
        <w:ind w:left="142"/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</w:pPr>
      <w:r w:rsidRPr="002C1E38">
        <w:rPr>
          <w:rFonts w:ascii="Arial Narrow" w:eastAsia="Times New Roman" w:hAnsi="Arial Narrow" w:cs="Arial Narrow"/>
          <w:b/>
          <w:bCs/>
          <w:noProof/>
          <w:color w:val="333333"/>
          <w:sz w:val="16"/>
          <w:szCs w:val="16"/>
          <w:lang w:eastAsia="fr-FR"/>
        </w:rPr>
        <w:drawing>
          <wp:anchor distT="0" distB="0" distL="114300" distR="114300" simplePos="0" relativeHeight="251660288" behindDoc="1" locked="0" layoutInCell="1" allowOverlap="1" wp14:anchorId="19E2CB5E" wp14:editId="2CA09BF5">
            <wp:simplePos x="0" y="0"/>
            <wp:positionH relativeFrom="column">
              <wp:posOffset>-593090</wp:posOffset>
            </wp:positionH>
            <wp:positionV relativeFrom="paragraph">
              <wp:posOffset>-303530</wp:posOffset>
            </wp:positionV>
            <wp:extent cx="852170" cy="852170"/>
            <wp:effectExtent l="0" t="0" r="508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E38"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  <w:t>Mairie</w:t>
      </w:r>
    </w:p>
    <w:p w14:paraId="3427B701" w14:textId="77777777" w:rsidR="00DD0185" w:rsidRDefault="008E78FC" w:rsidP="00DD0185">
      <w:pPr>
        <w:spacing w:after="0" w:line="240" w:lineRule="auto"/>
        <w:ind w:left="142"/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</w:pPr>
      <w:r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  <w:t>R</w:t>
      </w:r>
      <w:r w:rsidRPr="002C1E38"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  <w:t>ue Félix Arnaudin</w:t>
      </w:r>
    </w:p>
    <w:p w14:paraId="4F864679" w14:textId="77777777" w:rsidR="00DD0185" w:rsidRDefault="008E78FC" w:rsidP="00DD0185">
      <w:pPr>
        <w:spacing w:after="0" w:line="240" w:lineRule="auto"/>
        <w:ind w:left="142"/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</w:pPr>
      <w:r w:rsidRPr="002C1E38"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  <w:t>40160 Ychoux</w:t>
      </w:r>
    </w:p>
    <w:p w14:paraId="362739D7" w14:textId="2A1A56F2" w:rsidR="008E78FC" w:rsidRPr="002C1E38" w:rsidRDefault="008E78FC" w:rsidP="00DD0185">
      <w:pPr>
        <w:spacing w:after="0" w:line="240" w:lineRule="auto"/>
        <w:ind w:left="142"/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</w:pPr>
      <w:r w:rsidRPr="002C1E38">
        <w:rPr>
          <w:rFonts w:ascii="Arial Narrow" w:eastAsia="Times New Roman" w:hAnsi="Arial Narrow" w:cs="Arial Narrow"/>
          <w:b/>
          <w:bCs/>
          <w:noProof/>
          <w:color w:val="333333"/>
          <w:sz w:val="16"/>
          <w:szCs w:val="16"/>
          <w:lang w:eastAsia="fr-FR"/>
        </w:rPr>
        <w:drawing>
          <wp:anchor distT="0" distB="0" distL="114300" distR="114300" simplePos="0" relativeHeight="251661312" behindDoc="0" locked="0" layoutInCell="1" allowOverlap="1" wp14:anchorId="288BD26F" wp14:editId="662097BB">
            <wp:simplePos x="0" y="0"/>
            <wp:positionH relativeFrom="column">
              <wp:posOffset>1671459</wp:posOffset>
            </wp:positionH>
            <wp:positionV relativeFrom="paragraph">
              <wp:posOffset>14605</wp:posOffset>
            </wp:positionV>
            <wp:extent cx="119380" cy="1193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E38"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  <w:sym w:font="Wingdings" w:char="F028"/>
      </w:r>
      <w:r w:rsidRPr="002C1E38"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  <w:t xml:space="preserve"> 05 58 82 36 01  @ </w:t>
      </w:r>
      <w:hyperlink r:id="rId8" w:history="1">
        <w:r w:rsidRPr="002C1E38">
          <w:rPr>
            <w:rFonts w:ascii="Arial Narrow" w:eastAsia="Times New Roman" w:hAnsi="Arial Narrow"/>
            <w:b/>
            <w:bCs/>
            <w:color w:val="333333"/>
            <w:sz w:val="16"/>
            <w:szCs w:val="16"/>
            <w:lang w:eastAsia="fr-FR"/>
          </w:rPr>
          <w:t>mairie@ychoux.fr</w:t>
        </w:r>
      </w:hyperlink>
      <w:r w:rsidRPr="002C1E38">
        <w:rPr>
          <w:rFonts w:ascii="Arial Narrow" w:eastAsia="Times New Roman" w:hAnsi="Arial Narrow" w:cs="Arial Narrow"/>
          <w:b/>
          <w:bCs/>
          <w:color w:val="333333"/>
          <w:sz w:val="16"/>
          <w:szCs w:val="16"/>
          <w:lang w:eastAsia="fr-FR"/>
        </w:rPr>
        <w:t xml:space="preserve">         www.mairie-ychoux.com</w:t>
      </w:r>
    </w:p>
    <w:sectPr w:rsidR="008E78FC" w:rsidRPr="002C1E38" w:rsidSect="008E78FC"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21C6"/>
    <w:multiLevelType w:val="multilevel"/>
    <w:tmpl w:val="BE24E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20" w:hanging="1800"/>
      </w:pPr>
      <w:rPr>
        <w:rFonts w:hint="default"/>
      </w:rPr>
    </w:lvl>
  </w:abstractNum>
  <w:abstractNum w:abstractNumId="1" w15:restartNumberingAfterBreak="0">
    <w:nsid w:val="6D30172B"/>
    <w:multiLevelType w:val="hybridMultilevel"/>
    <w:tmpl w:val="80F220D0"/>
    <w:lvl w:ilvl="0" w:tplc="0CF6A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E1C"/>
    <w:multiLevelType w:val="hybridMultilevel"/>
    <w:tmpl w:val="D70EDB38"/>
    <w:lvl w:ilvl="0" w:tplc="0AA0089E">
      <w:numFmt w:val="bullet"/>
      <w:lvlText w:val="-"/>
      <w:lvlJc w:val="left"/>
      <w:pPr>
        <w:ind w:left="433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20421">
    <w:abstractNumId w:val="2"/>
  </w:num>
  <w:num w:numId="2" w16cid:durableId="754591024">
    <w:abstractNumId w:val="1"/>
  </w:num>
  <w:num w:numId="3" w16cid:durableId="85034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44"/>
    <w:rsid w:val="000144F4"/>
    <w:rsid w:val="00063252"/>
    <w:rsid w:val="00092C77"/>
    <w:rsid w:val="000B0760"/>
    <w:rsid w:val="000B2650"/>
    <w:rsid w:val="00122270"/>
    <w:rsid w:val="002E2D66"/>
    <w:rsid w:val="003756BA"/>
    <w:rsid w:val="00391310"/>
    <w:rsid w:val="003D7119"/>
    <w:rsid w:val="004169E1"/>
    <w:rsid w:val="004A1EF9"/>
    <w:rsid w:val="004C4911"/>
    <w:rsid w:val="00512C72"/>
    <w:rsid w:val="00626C40"/>
    <w:rsid w:val="00665859"/>
    <w:rsid w:val="006975CB"/>
    <w:rsid w:val="006B6410"/>
    <w:rsid w:val="006F7568"/>
    <w:rsid w:val="007D473C"/>
    <w:rsid w:val="00844B2F"/>
    <w:rsid w:val="00846657"/>
    <w:rsid w:val="008E78FC"/>
    <w:rsid w:val="00922D4E"/>
    <w:rsid w:val="009E1244"/>
    <w:rsid w:val="00A41F4E"/>
    <w:rsid w:val="00BC2613"/>
    <w:rsid w:val="00BC4F4C"/>
    <w:rsid w:val="00BD786C"/>
    <w:rsid w:val="00CE3821"/>
    <w:rsid w:val="00D004F0"/>
    <w:rsid w:val="00D76A9D"/>
    <w:rsid w:val="00DA05F9"/>
    <w:rsid w:val="00DD0185"/>
    <w:rsid w:val="00DD12A1"/>
    <w:rsid w:val="00DD30AB"/>
    <w:rsid w:val="00E50E0B"/>
    <w:rsid w:val="00EC6B3A"/>
    <w:rsid w:val="00F02719"/>
    <w:rsid w:val="00F7387E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9327"/>
  <w15:chartTrackingRefBased/>
  <w15:docId w15:val="{F0B71507-B998-4BF0-9520-D225A0A8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6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ycho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Agasse</dc:creator>
  <cp:keywords/>
  <dc:description/>
  <cp:lastModifiedBy>MICHEL Nathalie</cp:lastModifiedBy>
  <cp:revision>4</cp:revision>
  <cp:lastPrinted>2023-04-07T13:58:00Z</cp:lastPrinted>
  <dcterms:created xsi:type="dcterms:W3CDTF">2025-06-26T09:47:00Z</dcterms:created>
  <dcterms:modified xsi:type="dcterms:W3CDTF">2025-07-04T07:09:00Z</dcterms:modified>
</cp:coreProperties>
</file>